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TENAYA THERAPEUTICS,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2024-04-17T15:27:21Z</dcterms:created>
  <dcterms:modified xsi:type="dcterms:W3CDTF">2024-04-17T15:27:21Z</dcterms:modified>
</cp:coreProperties>
</file>