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5"/>
            <w:vMerge w:val="restart"/>
          </w:tcPr>
          <w:p>
            <w:pPr>
              <w:jc w:val="center"/>
              <w:spacing w:after="0" w:line="142" w:lineRule="exact"/>
              <w:rPr>
                <w:sz w:val="20"/>
                <w:szCs w:val="20"/>
                <w:color w:val="auto"/>
              </w:rPr>
            </w:pPr>
            <w:r>
              <w:rPr>
                <w:rFonts w:ascii="Arial" w:cs="Arial" w:eastAsia="Arial" w:hAnsi="Arial"/>
                <w:sz w:val="13"/>
                <w:szCs w:val="13"/>
                <w:color w:val="auto"/>
                <w:w w:val="98"/>
              </w:rPr>
              <w:t>Washington, D.C. 20549</w:t>
            </w: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8"/>
            <w:vMerge w:val="restart"/>
          </w:tcPr>
          <w:p>
            <w:pPr>
              <w:jc w:val="center"/>
              <w:ind w:left="449"/>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4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4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w w:val="99"/>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6"/>
            <w:vMerge w:val="restart"/>
          </w:tcPr>
          <w:p>
            <w:pPr>
              <w:ind w:left="20"/>
              <w:spacing w:after="0"/>
              <w:rPr>
                <w:rFonts w:ascii="Arial" w:cs="Arial" w:eastAsia="Arial" w:hAnsi="Arial"/>
                <w:sz w:val="21"/>
                <w:szCs w:val="21"/>
                <w:color w:val="0000EE"/>
                <w:w w:val="96"/>
              </w:rPr>
            </w:pPr>
            <w:hyperlink r:id="rId8">
              <w:r>
                <w:rPr>
                  <w:rFonts w:ascii="Arial" w:cs="Arial" w:eastAsia="Arial" w:hAnsi="Arial"/>
                  <w:sz w:val="21"/>
                  <w:szCs w:val="21"/>
                  <w:color w:val="0000EE"/>
                  <w:w w:val="96"/>
                </w:rPr>
                <w:t>Stehman-Breen Catherine</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90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90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80"/>
              <w:spacing w:after="0"/>
              <w:rPr>
                <w:sz w:val="20"/>
                <w:szCs w:val="20"/>
                <w:color w:val="auto"/>
              </w:rPr>
            </w:pPr>
            <w:r>
              <w:rPr>
                <w:rFonts w:ascii="Arial" w:cs="Arial" w:eastAsia="Arial" w:hAnsi="Arial"/>
                <w:sz w:val="13"/>
                <w:szCs w:val="13"/>
                <w:color w:val="auto"/>
              </w:rPr>
              <w:t>(Middle)</w:t>
            </w:r>
          </w:p>
        </w:tc>
        <w:tc>
          <w:tcPr>
            <w:tcW w:w="1220" w:type="dxa"/>
            <w:vAlign w:val="bottom"/>
            <w:gridSpan w:val="7"/>
          </w:tcPr>
          <w:p>
            <w:pPr>
              <w:ind w:left="280"/>
              <w:spacing w:after="0"/>
              <w:rPr>
                <w:sz w:val="20"/>
                <w:szCs w:val="20"/>
                <w:color w:val="auto"/>
              </w:rPr>
            </w:pPr>
            <w:r>
              <w:rPr>
                <w:rFonts w:ascii="Arial" w:cs="Arial" w:eastAsia="Arial" w:hAnsi="Arial"/>
                <w:sz w:val="17"/>
                <w:szCs w:val="17"/>
                <w:color w:val="0000FF"/>
              </w:rPr>
              <w:t>06/09/2023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TENAYA THERAPEUTICS, INC.</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171 OYSTER POINT BLVD., 5TH FLR.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3"/>
          </w:tcPr>
          <w:p>
            <w:pPr>
              <w:ind w:left="260"/>
              <w:spacing w:after="0" w:line="19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3" w:lineRule="exact"/>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6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3"/>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3"/>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46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gridSpan w:val="7"/>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7.12</w:t>
            </w:r>
          </w:p>
        </w:tc>
        <w:tc>
          <w:tcPr>
            <w:tcW w:w="140" w:type="dxa"/>
            <w:vAlign w:val="bottom"/>
          </w:tcPr>
          <w:p>
            <w:pPr>
              <w:spacing w:after="0"/>
              <w:rPr>
                <w:sz w:val="18"/>
                <w:szCs w:val="18"/>
                <w:color w:val="auto"/>
              </w:rPr>
            </w:pPr>
          </w:p>
        </w:tc>
        <w:tc>
          <w:tcPr>
            <w:tcW w:w="1020" w:type="dxa"/>
            <w:vAlign w:val="bottom"/>
            <w:gridSpan w:val="2"/>
          </w:tcPr>
          <w:p>
            <w:pPr>
              <w:jc w:val="right"/>
              <w:ind w:right="96"/>
              <w:spacing w:after="0"/>
              <w:rPr>
                <w:sz w:val="20"/>
                <w:szCs w:val="20"/>
                <w:color w:val="auto"/>
              </w:rPr>
            </w:pPr>
            <w:r>
              <w:rPr>
                <w:rFonts w:ascii="Arial" w:cs="Arial" w:eastAsia="Arial" w:hAnsi="Arial"/>
                <w:sz w:val="13"/>
                <w:szCs w:val="13"/>
                <w:color w:val="0000FF"/>
              </w:rPr>
              <w:t>06/09/2023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3"/>
                <w:szCs w:val="13"/>
                <w:color w:val="0000FF"/>
              </w:rPr>
              <w:t>A</w:t>
            </w:r>
          </w:p>
        </w:tc>
        <w:tc>
          <w:tcPr>
            <w:tcW w:w="480" w:type="dxa"/>
            <w:vAlign w:val="bottom"/>
          </w:tcPr>
          <w:p>
            <w:pPr>
              <w:ind w:left="120"/>
              <w:spacing w:after="0"/>
              <w:rPr>
                <w:sz w:val="20"/>
                <w:szCs w:val="20"/>
                <w:color w:val="auto"/>
              </w:rPr>
            </w:pPr>
            <w:r>
              <w:rPr>
                <w:rFonts w:ascii="Arial" w:cs="Arial" w:eastAsia="Arial" w:hAnsi="Arial"/>
                <w:sz w:val="13"/>
                <w:szCs w:val="13"/>
                <w:color w:val="0000FF"/>
                <w:w w:val="85"/>
              </w:rPr>
              <w:t>29,532</w:t>
            </w:r>
          </w:p>
        </w:tc>
        <w:tc>
          <w:tcPr>
            <w:tcW w:w="400" w:type="dxa"/>
            <w:vAlign w:val="bottom"/>
          </w:tcPr>
          <w:p>
            <w:pPr>
              <w:spacing w:after="0"/>
              <w:rPr>
                <w:sz w:val="18"/>
                <w:szCs w:val="18"/>
                <w:color w:val="auto"/>
              </w:rPr>
            </w:pPr>
          </w:p>
        </w:tc>
        <w:tc>
          <w:tcPr>
            <w:tcW w:w="780" w:type="dxa"/>
            <w:vAlign w:val="bottom"/>
            <w:gridSpan w:val="2"/>
          </w:tcPr>
          <w:p>
            <w:pPr>
              <w:ind w:left="20"/>
              <w:spacing w:after="0" w:line="217" w:lineRule="exact"/>
              <w:rPr>
                <w:sz w:val="20"/>
                <w:szCs w:val="20"/>
                <w:color w:val="auto"/>
              </w:rPr>
            </w:pPr>
            <w:r>
              <w:rPr>
                <w:rFonts w:ascii="Arial" w:cs="Arial" w:eastAsia="Arial" w:hAnsi="Arial"/>
                <w:sz w:val="13"/>
                <w:szCs w:val="13"/>
                <w:color w:val="0000FF"/>
                <w:w w:val="90"/>
              </w:rPr>
              <w:t>06/09/2024</w:t>
            </w:r>
            <w:r>
              <w:rPr>
                <w:rFonts w:ascii="Arial" w:cs="Arial" w:eastAsia="Arial" w:hAnsi="Arial"/>
                <w:sz w:val="21"/>
                <w:szCs w:val="21"/>
                <w:color w:val="008000"/>
                <w:w w:val="90"/>
                <w:vertAlign w:val="superscript"/>
              </w:rPr>
              <w:t>(1)</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0000FF"/>
              </w:rPr>
              <w:t>06/08/2033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20"/>
              <w:spacing w:after="0"/>
              <w:rPr>
                <w:sz w:val="20"/>
                <w:szCs w:val="20"/>
                <w:color w:val="auto"/>
              </w:rPr>
            </w:pPr>
            <w:r>
              <w:rPr>
                <w:rFonts w:ascii="Arial" w:cs="Arial" w:eastAsia="Arial" w:hAnsi="Arial"/>
                <w:sz w:val="17"/>
                <w:szCs w:val="17"/>
                <w:color w:val="0000FF"/>
                <w:w w:val="96"/>
              </w:rPr>
              <w:t>29,532</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gridSpan w:val="3"/>
          </w:tcPr>
          <w:p>
            <w:pPr>
              <w:ind w:left="240"/>
              <w:spacing w:after="0"/>
              <w:rPr>
                <w:sz w:val="20"/>
                <w:szCs w:val="20"/>
                <w:color w:val="auto"/>
              </w:rPr>
            </w:pPr>
            <w:r>
              <w:rPr>
                <w:rFonts w:ascii="Arial" w:cs="Arial" w:eastAsia="Arial" w:hAnsi="Arial"/>
                <w:sz w:val="13"/>
                <w:szCs w:val="13"/>
                <w:color w:val="0000FF"/>
                <w:w w:val="85"/>
              </w:rPr>
              <w:t>29,532</w:t>
            </w:r>
          </w:p>
        </w:tc>
        <w:tc>
          <w:tcPr>
            <w:tcW w:w="28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ind w:left="120"/>
              <w:spacing w:after="0" w:line="79"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-5629910</wp:posOffset>
            </wp:positionV>
            <wp:extent cx="7045960" cy="5782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823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86"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6" w:lineRule="auto"/>
        <w:rPr>
          <w:sz w:val="20"/>
          <w:szCs w:val="20"/>
          <w:color w:val="auto"/>
        </w:rPr>
      </w:pPr>
      <w:r>
        <w:rPr>
          <w:rFonts w:ascii="Arial" w:cs="Arial" w:eastAsia="Arial" w:hAnsi="Arial"/>
          <w:sz w:val="17"/>
          <w:szCs w:val="17"/>
          <w:color w:val="0000FF"/>
        </w:rPr>
        <w:t xml:space="preserve">/s/ Jennifer Drimmer Rokovich, </w:t>
      </w:r>
      <w:r>
        <w:rPr>
          <w:rFonts w:ascii="Arial" w:cs="Arial" w:eastAsia="Arial" w:hAnsi="Arial"/>
          <w:sz w:val="33"/>
          <w:szCs w:val="33"/>
          <w:color w:val="0000FF"/>
          <w:vertAlign w:val="subscript"/>
        </w:rPr>
        <w:t>06/12/2023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2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719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94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02233" TargetMode="External"/><Relationship Id="rId9"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2023-06-12T19:37:23Z</dcterms:created>
  <dcterms:modified xsi:type="dcterms:W3CDTF">2023-06-12T19:37:23Z</dcterms:modified>
</cp:coreProperties>
</file>