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-599440</wp:posOffset>
            </wp:positionV>
            <wp:extent cx="56515" cy="61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9605" cy="5925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5925820"/>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60" w:type="dxa"/>
            <w:vAlign w:val="bottom"/>
            <w:gridSpan w:val="5"/>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0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3"/>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Casdin Eli</w:t>
              </w:r>
            </w:hyperlink>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760" w:type="dxa"/>
            <w:vAlign w:val="bottom"/>
            <w:gridSpan w:val="5"/>
          </w:tcPr>
          <w:p>
            <w:pPr>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Tenaya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TNYA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0" w:type="dxa"/>
            <w:vAlign w:val="bottom"/>
            <w:gridSpan w:val="5"/>
            <w:vMerge w:val="continue"/>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9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gridSpan w:val="3"/>
            <w:vMerge w:val="restart"/>
          </w:tcPr>
          <w:p>
            <w:pPr>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780" w:type="dxa"/>
            <w:vAlign w:val="bottom"/>
          </w:tcPr>
          <w:p>
            <w:pPr>
              <w:spacing w:after="0"/>
              <w:rPr>
                <w:sz w:val="2"/>
                <w:szCs w:val="2"/>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500" w:type="dxa"/>
            <w:vAlign w:val="bottom"/>
            <w:gridSpan w:val="2"/>
            <w:vMerge w:val="restart"/>
          </w:tcPr>
          <w:p>
            <w:pPr>
              <w:ind w:left="300"/>
              <w:spacing w:after="0"/>
              <w:rPr>
                <w:sz w:val="20"/>
                <w:szCs w:val="20"/>
                <w:color w:val="auto"/>
              </w:rPr>
            </w:pPr>
            <w:r>
              <w:rPr>
                <w:rFonts w:ascii="Arial" w:cs="Arial" w:eastAsia="Arial" w:hAnsi="Arial"/>
                <w:sz w:val="12"/>
                <w:szCs w:val="12"/>
                <w:color w:val="auto"/>
              </w:rPr>
              <w:t>Officer (give title</w:t>
            </w:r>
          </w:p>
        </w:tc>
        <w:tc>
          <w:tcPr>
            <w:tcW w:w="1300" w:type="dxa"/>
            <w:vAlign w:val="bottom"/>
            <w:gridSpan w:val="3"/>
            <w:vMerge w:val="restart"/>
          </w:tcPr>
          <w:p>
            <w:pPr>
              <w:ind w:left="380"/>
              <w:spacing w:after="0"/>
              <w:rPr>
                <w:sz w:val="20"/>
                <w:szCs w:val="20"/>
                <w:color w:val="auto"/>
              </w:rPr>
            </w:pPr>
            <w:r>
              <w:rPr>
                <w:rFonts w:ascii="Arial" w:cs="Arial" w:eastAsia="Arial" w:hAnsi="Arial"/>
                <w:sz w:val="12"/>
                <w:szCs w:val="12"/>
                <w:color w:val="auto"/>
              </w:rPr>
              <w:t>Other (specify</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color w:val="auto"/>
              </w:rPr>
              <w:t>(First)</w:t>
            </w:r>
          </w:p>
        </w:tc>
        <w:tc>
          <w:tcPr>
            <w:tcW w:w="106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below)</w:t>
            </w:r>
          </w:p>
        </w:tc>
        <w:tc>
          <w:tcPr>
            <w:tcW w:w="780" w:type="dxa"/>
            <w:vAlign w:val="bottom"/>
          </w:tcPr>
          <w:p>
            <w:pPr>
              <w:spacing w:after="0"/>
              <w:rPr>
                <w:sz w:val="6"/>
                <w:szCs w:val="6"/>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2"/>
                <w:szCs w:val="12"/>
                <w:color w:val="auto"/>
              </w:rPr>
              <w:t>below)</w:t>
            </w: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760" w:type="dxa"/>
            <w:vAlign w:val="bottom"/>
            <w:gridSpan w:val="5"/>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760" w:type="dxa"/>
            <w:vAlign w:val="bottom"/>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6"/>
            <w:vMerge w:val="restart"/>
          </w:tcPr>
          <w:p>
            <w:pPr>
              <w:spacing w:after="0"/>
              <w:rPr>
                <w:sz w:val="20"/>
                <w:szCs w:val="20"/>
                <w:color w:val="auto"/>
              </w:rPr>
            </w:pPr>
            <w:r>
              <w:rPr>
                <w:rFonts w:ascii="Arial" w:cs="Arial" w:eastAsia="Arial" w:hAnsi="Arial"/>
                <w:sz w:val="16"/>
                <w:szCs w:val="16"/>
                <w:color w:val="0000FF"/>
              </w:rPr>
              <w:t>C/O TENAYA THERAPEUTICS, INC.</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7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6"/>
            <w:vMerge w:val="continue"/>
          </w:tcPr>
          <w:p>
            <w:pPr>
              <w:spacing w:after="0"/>
              <w:rPr>
                <w:sz w:val="17"/>
                <w:szCs w:val="17"/>
                <w:color w:val="auto"/>
              </w:rPr>
            </w:pPr>
          </w:p>
        </w:tc>
        <w:tc>
          <w:tcPr>
            <w:tcW w:w="1700" w:type="dxa"/>
            <w:vAlign w:val="bottom"/>
            <w:gridSpan w:val="5"/>
          </w:tcPr>
          <w:p>
            <w:pPr>
              <w:ind w:left="400"/>
              <w:spacing w:after="0"/>
              <w:rPr>
                <w:sz w:val="20"/>
                <w:szCs w:val="20"/>
                <w:color w:val="auto"/>
              </w:rPr>
            </w:pPr>
            <w:r>
              <w:rPr>
                <w:rFonts w:ascii="Arial" w:cs="Arial" w:eastAsia="Arial" w:hAnsi="Arial"/>
                <w:sz w:val="16"/>
                <w:szCs w:val="16"/>
                <w:color w:val="0000FF"/>
              </w:rPr>
              <w:t>08/03/2021</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6"/>
          </w:tcPr>
          <w:p>
            <w:pPr>
              <w:spacing w:after="0"/>
              <w:rPr>
                <w:sz w:val="20"/>
                <w:szCs w:val="20"/>
                <w:color w:val="auto"/>
              </w:rPr>
            </w:pPr>
            <w:r>
              <w:rPr>
                <w:rFonts w:ascii="Arial" w:cs="Arial" w:eastAsia="Arial" w:hAnsi="Arial"/>
                <w:sz w:val="16"/>
                <w:szCs w:val="16"/>
                <w:color w:val="0000FF"/>
              </w:rPr>
              <w:t>171 OYSTER POINT BLVD., 5TH FLR.</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3"/>
          </w:tcPr>
          <w:p>
            <w:pPr>
              <w:spacing w:after="0"/>
              <w:rPr>
                <w:sz w:val="11"/>
                <w:szCs w:val="11"/>
                <w:color w:val="auto"/>
              </w:rPr>
            </w:pPr>
          </w:p>
        </w:tc>
        <w:tc>
          <w:tcPr>
            <w:tcW w:w="1980" w:type="dxa"/>
            <w:vAlign w:val="bottom"/>
            <w:gridSpan w:val="4"/>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3000" w:type="dxa"/>
            <w:vAlign w:val="bottom"/>
            <w:gridSpan w:val="6"/>
          </w:tcPr>
          <w:p>
            <w:pPr>
              <w:spacing w:after="0"/>
              <w:rPr>
                <w:sz w:val="11"/>
                <w:szCs w:val="11"/>
                <w:color w:val="auto"/>
              </w:rPr>
            </w:pP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00" w:type="dxa"/>
            <w:vAlign w:val="bottom"/>
            <w:tcBorders>
              <w:bottom w:val="single" w:sz="8" w:color="2C2C2C"/>
            </w:tcBorders>
            <w:gridSpan w:val="6"/>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440" w:type="dxa"/>
            <w:vAlign w:val="bottom"/>
          </w:tcPr>
          <w:p>
            <w:pPr>
              <w:spacing w:after="0"/>
              <w:rPr>
                <w:sz w:val="17"/>
                <w:szCs w:val="17"/>
                <w:color w:val="auto"/>
              </w:rPr>
            </w:pPr>
          </w:p>
        </w:tc>
        <w:tc>
          <w:tcPr>
            <w:tcW w:w="3420" w:type="dxa"/>
            <w:vAlign w:val="bottom"/>
            <w:gridSpan w:val="11"/>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SOUTH SAN</w:t>
            </w:r>
          </w:p>
        </w:tc>
        <w:tc>
          <w:tcPr>
            <w:tcW w:w="1140" w:type="dxa"/>
            <w:vAlign w:val="bottom"/>
            <w:gridSpan w:val="2"/>
            <w:vMerge w:val="restart"/>
          </w:tcPr>
          <w:p>
            <w:pPr>
              <w:ind w:left="40"/>
              <w:spacing w:after="0"/>
              <w:rPr>
                <w:sz w:val="20"/>
                <w:szCs w:val="20"/>
                <w:color w:val="auto"/>
              </w:rPr>
            </w:pPr>
            <w:r>
              <w:rPr>
                <w:rFonts w:ascii="Arial" w:cs="Arial" w:eastAsia="Arial" w:hAnsi="Arial"/>
                <w:sz w:val="16"/>
                <w:szCs w:val="16"/>
                <w:color w:val="0000FF"/>
              </w:rPr>
              <w:t>CA</w:t>
            </w:r>
          </w:p>
        </w:tc>
        <w:tc>
          <w:tcPr>
            <w:tcW w:w="1060" w:type="dxa"/>
            <w:vAlign w:val="bottom"/>
            <w:vMerge w:val="restart"/>
          </w:tcPr>
          <w:p>
            <w:pPr>
              <w:ind w:left="120"/>
              <w:spacing w:after="0"/>
              <w:rPr>
                <w:sz w:val="20"/>
                <w:szCs w:val="20"/>
                <w:color w:val="auto"/>
              </w:rPr>
            </w:pPr>
            <w:r>
              <w:rPr>
                <w:rFonts w:ascii="Arial" w:cs="Arial" w:eastAsia="Arial" w:hAnsi="Arial"/>
                <w:sz w:val="16"/>
                <w:szCs w:val="16"/>
                <w:color w:val="0000FF"/>
              </w:rPr>
              <w:t>94080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6"/>
          </w:tcPr>
          <w:p>
            <w:pPr>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FRANCISCO</w:t>
            </w:r>
          </w:p>
        </w:tc>
        <w:tc>
          <w:tcPr>
            <w:tcW w:w="114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120" w:type="dxa"/>
            <w:vAlign w:val="bottom"/>
            <w:gridSpan w:val="8"/>
            <w:vMerge w:val="restart"/>
          </w:tcPr>
          <w:p>
            <w:pPr>
              <w:ind w:left="3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1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gridSpan w:val="2"/>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60" w:type="dxa"/>
            <w:vAlign w:val="bottom"/>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24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6240" w:type="dxa"/>
            <w:vAlign w:val="bottom"/>
            <w:tcBorders>
              <w:top w:val="single" w:sz="8" w:color="2C2C2C"/>
            </w:tcBorders>
            <w:gridSpan w:val="16"/>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5"/>
          </w:tcPr>
          <w:p>
            <w:pPr>
              <w:ind w:left="78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28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ind w:left="780"/>
              <w:spacing w:after="0" w:line="120"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9"/>
              </w:rPr>
              <w:t>Transaction</w:t>
            </w:r>
          </w:p>
        </w:tc>
        <w:tc>
          <w:tcPr>
            <w:tcW w:w="1980" w:type="dxa"/>
            <w:vAlign w:val="bottom"/>
            <w:gridSpan w:val="5"/>
          </w:tcPr>
          <w:p>
            <w:pPr>
              <w:ind w:left="10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40"/>
              <w:spacing w:after="0" w:line="120"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80" w:type="dxa"/>
            <w:vAlign w:val="bottom"/>
            <w:gridSpan w:val="5"/>
          </w:tcPr>
          <w:p>
            <w:pPr>
              <w:ind w:left="780"/>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440"/>
              <w:spacing w:after="0" w:line="124"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8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2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gridSpan w:val="2"/>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jc w:val="center"/>
              <w:ind w:right="21"/>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39"/>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48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80" w:type="dxa"/>
            <w:vAlign w:val="bottom"/>
            <w:gridSpan w:val="5"/>
            <w:vMerge w:val="restart"/>
          </w:tcPr>
          <w:p>
            <w:pPr>
              <w:jc w:val="center"/>
              <w:ind w:left="633"/>
              <w:spacing w:after="0"/>
              <w:rPr>
                <w:sz w:val="20"/>
                <w:szCs w:val="20"/>
                <w:color w:val="auto"/>
              </w:rPr>
            </w:pPr>
            <w:r>
              <w:rPr>
                <w:rFonts w:ascii="Arial" w:cs="Arial" w:eastAsia="Arial" w:hAnsi="Arial"/>
                <w:sz w:val="16"/>
                <w:szCs w:val="16"/>
                <w:color w:val="0000FF"/>
                <w:w w:val="89"/>
              </w:rPr>
              <w:t>08/03/2021</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800" w:type="dxa"/>
            <w:vAlign w:val="bottom"/>
            <w:gridSpan w:val="2"/>
            <w:vMerge w:val="restart"/>
          </w:tcPr>
          <w:p>
            <w:pPr>
              <w:jc w:val="center"/>
              <w:ind w:left="79"/>
              <w:spacing w:after="0"/>
              <w:rPr>
                <w:sz w:val="20"/>
                <w:szCs w:val="20"/>
                <w:color w:val="auto"/>
              </w:rPr>
            </w:pPr>
            <w:r>
              <w:rPr>
                <w:rFonts w:ascii="Arial" w:cs="Arial" w:eastAsia="Arial" w:hAnsi="Arial"/>
                <w:sz w:val="16"/>
                <w:szCs w:val="16"/>
                <w:color w:val="0000FF"/>
                <w:w w:val="92"/>
              </w:rPr>
              <w:t>2,374,849</w:t>
            </w: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gridSpan w:val="2"/>
            <w:vMerge w:val="restart"/>
          </w:tcPr>
          <w:p>
            <w:pPr>
              <w:jc w:val="center"/>
              <w:ind w:left="3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540" w:type="dxa"/>
            <w:vAlign w:val="bottom"/>
            <w:gridSpan w:val="4"/>
            <w:vMerge w:val="restart"/>
          </w:tcPr>
          <w:p>
            <w:pPr>
              <w:jc w:val="right"/>
              <w:ind w:right="583"/>
              <w:spacing w:after="0"/>
              <w:rPr>
                <w:sz w:val="20"/>
                <w:szCs w:val="20"/>
                <w:color w:val="auto"/>
              </w:rPr>
            </w:pPr>
            <w:r>
              <w:rPr>
                <w:rFonts w:ascii="Arial" w:cs="Arial" w:eastAsia="Arial" w:hAnsi="Arial"/>
                <w:sz w:val="16"/>
                <w:szCs w:val="16"/>
                <w:color w:val="0000FF"/>
              </w:rPr>
              <w:t>2,374,849</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Pr>
          <w:p>
            <w:pPr>
              <w:ind w:left="80"/>
              <w:spacing w:after="0"/>
              <w:rPr>
                <w:sz w:val="20"/>
                <w:szCs w:val="20"/>
                <w:color w:val="auto"/>
              </w:rPr>
            </w:pPr>
            <w:r>
              <w:rPr>
                <w:rFonts w:ascii="Arial" w:cs="Arial" w:eastAsia="Arial" w:hAnsi="Arial"/>
                <w:sz w:val="16"/>
                <w:szCs w:val="16"/>
                <w:color w:val="0000FF"/>
                <w:w w:val="77"/>
              </w:rPr>
              <w:t>See</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5"/>
            <w:vMerge w:val="restart"/>
          </w:tcPr>
          <w:p>
            <w:pPr>
              <w:ind w:left="80"/>
              <w:spacing w:after="0"/>
              <w:rPr>
                <w:sz w:val="20"/>
                <w:szCs w:val="20"/>
                <w:color w:val="auto"/>
              </w:rPr>
            </w:pPr>
            <w:r>
              <w:rPr>
                <w:rFonts w:ascii="Arial" w:cs="Arial" w:eastAsia="Arial" w:hAnsi="Arial"/>
                <w:sz w:val="16"/>
                <w:szCs w:val="16"/>
                <w:color w:val="0000FF"/>
                <w:w w:val="96"/>
              </w:rPr>
              <w:t>Footnotes</w:t>
            </w:r>
            <w:r>
              <w:rPr>
                <w:rFonts w:ascii="Arial" w:cs="Arial" w:eastAsia="Arial" w:hAnsi="Arial"/>
                <w:sz w:val="20"/>
                <w:szCs w:val="20"/>
                <w:color w:val="008000"/>
                <w:w w:val="96"/>
                <w:vertAlign w:val="superscript"/>
              </w:rPr>
              <w:t>(1)(2)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8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1780" w:type="dxa"/>
            <w:vAlign w:val="bottom"/>
            <w:tcBorders>
              <w:top w:val="single" w:sz="8" w:color="2C2C2C"/>
            </w:tcBorders>
            <w:gridSpan w:val="5"/>
            <w:vMerge w:val="restart"/>
          </w:tcPr>
          <w:p>
            <w:pPr>
              <w:jc w:val="center"/>
              <w:ind w:left="633"/>
              <w:spacing w:after="0"/>
              <w:rPr>
                <w:sz w:val="20"/>
                <w:szCs w:val="20"/>
                <w:color w:val="auto"/>
              </w:rPr>
            </w:pPr>
            <w:r>
              <w:rPr>
                <w:rFonts w:ascii="Arial" w:cs="Arial" w:eastAsia="Arial" w:hAnsi="Arial"/>
                <w:sz w:val="16"/>
                <w:szCs w:val="16"/>
                <w:color w:val="0000FF"/>
                <w:w w:val="89"/>
              </w:rPr>
              <w:t>08/03/2021</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color w:val="0000FF"/>
              </w:rPr>
              <w:t>P</w:t>
            </w:r>
          </w:p>
        </w:tc>
        <w:tc>
          <w:tcPr>
            <w:tcW w:w="800" w:type="dxa"/>
            <w:vAlign w:val="bottom"/>
            <w:tcBorders>
              <w:top w:val="single" w:sz="8" w:color="2C2C2C"/>
            </w:tcBorders>
            <w:gridSpan w:val="2"/>
            <w:vMerge w:val="restart"/>
          </w:tcPr>
          <w:p>
            <w:pPr>
              <w:jc w:val="center"/>
              <w:ind w:left="79"/>
              <w:spacing w:after="0"/>
              <w:rPr>
                <w:sz w:val="20"/>
                <w:szCs w:val="20"/>
                <w:color w:val="auto"/>
              </w:rPr>
            </w:pPr>
            <w:r>
              <w:rPr>
                <w:rFonts w:ascii="Arial" w:cs="Arial" w:eastAsia="Arial" w:hAnsi="Arial"/>
                <w:sz w:val="16"/>
                <w:szCs w:val="16"/>
                <w:color w:val="0000FF"/>
                <w:w w:val="93"/>
              </w:rPr>
              <w:t>850,000</w:t>
            </w:r>
          </w:p>
        </w:tc>
        <w:tc>
          <w:tcPr>
            <w:tcW w:w="4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gridSpan w:val="2"/>
            <w:vMerge w:val="restart"/>
          </w:tcPr>
          <w:p>
            <w:pPr>
              <w:jc w:val="center"/>
              <w:ind w:left="3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15</w:t>
            </w:r>
          </w:p>
        </w:tc>
        <w:tc>
          <w:tcPr>
            <w:tcW w:w="1540" w:type="dxa"/>
            <w:vAlign w:val="bottom"/>
            <w:tcBorders>
              <w:top w:val="single" w:sz="8" w:color="2C2C2C"/>
            </w:tcBorders>
            <w:gridSpan w:val="4"/>
            <w:vMerge w:val="restart"/>
          </w:tcPr>
          <w:p>
            <w:pPr>
              <w:jc w:val="right"/>
              <w:ind w:right="583"/>
              <w:spacing w:after="0"/>
              <w:rPr>
                <w:sz w:val="20"/>
                <w:szCs w:val="20"/>
                <w:color w:val="auto"/>
              </w:rPr>
            </w:pPr>
            <w:r>
              <w:rPr>
                <w:rFonts w:ascii="Arial" w:cs="Arial" w:eastAsia="Arial" w:hAnsi="Arial"/>
                <w:sz w:val="16"/>
                <w:szCs w:val="16"/>
                <w:color w:val="0000FF"/>
              </w:rPr>
              <w:t>3,224,849</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48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5"/>
            <w:vMerge w:val="restart"/>
          </w:tcPr>
          <w:p>
            <w:pPr>
              <w:ind w:left="80"/>
              <w:spacing w:after="0"/>
              <w:rPr>
                <w:sz w:val="20"/>
                <w:szCs w:val="20"/>
                <w:color w:val="auto"/>
              </w:rPr>
            </w:pPr>
            <w:r>
              <w:rPr>
                <w:rFonts w:ascii="Arial" w:cs="Arial" w:eastAsia="Arial" w:hAnsi="Arial"/>
                <w:sz w:val="16"/>
                <w:szCs w:val="16"/>
                <w:color w:val="0000FF"/>
                <w:w w:val="96"/>
              </w:rPr>
              <w:t>Footnotes</w:t>
            </w:r>
            <w:r>
              <w:rPr>
                <w:rFonts w:ascii="Arial" w:cs="Arial" w:eastAsia="Arial" w:hAnsi="Arial"/>
                <w:sz w:val="20"/>
                <w:szCs w:val="20"/>
                <w:color w:val="008000"/>
                <w:w w:val="96"/>
                <w:vertAlign w:val="superscript"/>
              </w:rPr>
              <w:t>(1)(2)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8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1780" w:type="dxa"/>
            <w:vAlign w:val="bottom"/>
            <w:tcBorders>
              <w:top w:val="single" w:sz="8" w:color="2C2C2C"/>
            </w:tcBorders>
            <w:gridSpan w:val="5"/>
            <w:vMerge w:val="restart"/>
          </w:tcPr>
          <w:p>
            <w:pPr>
              <w:jc w:val="center"/>
              <w:ind w:left="633"/>
              <w:spacing w:after="0"/>
              <w:rPr>
                <w:sz w:val="20"/>
                <w:szCs w:val="20"/>
                <w:color w:val="auto"/>
              </w:rPr>
            </w:pPr>
            <w:r>
              <w:rPr>
                <w:rFonts w:ascii="Arial" w:cs="Arial" w:eastAsia="Arial" w:hAnsi="Arial"/>
                <w:sz w:val="16"/>
                <w:szCs w:val="16"/>
                <w:color w:val="0000FF"/>
                <w:w w:val="89"/>
              </w:rPr>
              <w:t>08/03/2021</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color w:val="0000FF"/>
              </w:rPr>
              <w:t>C</w:t>
            </w:r>
          </w:p>
        </w:tc>
        <w:tc>
          <w:tcPr>
            <w:tcW w:w="800" w:type="dxa"/>
            <w:vAlign w:val="bottom"/>
            <w:tcBorders>
              <w:top w:val="single" w:sz="8" w:color="2C2C2C"/>
            </w:tcBorders>
            <w:gridSpan w:val="2"/>
            <w:vMerge w:val="restart"/>
          </w:tcPr>
          <w:p>
            <w:pPr>
              <w:jc w:val="center"/>
              <w:ind w:left="79"/>
              <w:spacing w:after="0"/>
              <w:rPr>
                <w:sz w:val="20"/>
                <w:szCs w:val="20"/>
                <w:color w:val="auto"/>
              </w:rPr>
            </w:pPr>
            <w:r>
              <w:rPr>
                <w:rFonts w:ascii="Arial" w:cs="Arial" w:eastAsia="Arial" w:hAnsi="Arial"/>
                <w:sz w:val="16"/>
                <w:szCs w:val="16"/>
                <w:color w:val="0000FF"/>
                <w:w w:val="93"/>
              </w:rPr>
              <w:t>361,969</w:t>
            </w:r>
          </w:p>
        </w:tc>
        <w:tc>
          <w:tcPr>
            <w:tcW w:w="4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gridSpan w:val="2"/>
            <w:vMerge w:val="restart"/>
          </w:tcPr>
          <w:p>
            <w:pPr>
              <w:jc w:val="center"/>
              <w:ind w:left="3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540" w:type="dxa"/>
            <w:vAlign w:val="bottom"/>
            <w:tcBorders>
              <w:top w:val="single" w:sz="8" w:color="2C2C2C"/>
            </w:tcBorders>
            <w:gridSpan w:val="4"/>
            <w:vMerge w:val="restart"/>
          </w:tcPr>
          <w:p>
            <w:pPr>
              <w:ind w:left="320"/>
              <w:spacing w:after="0"/>
              <w:rPr>
                <w:sz w:val="20"/>
                <w:szCs w:val="20"/>
                <w:color w:val="auto"/>
              </w:rPr>
            </w:pPr>
            <w:r>
              <w:rPr>
                <w:rFonts w:ascii="Arial" w:cs="Arial" w:eastAsia="Arial" w:hAnsi="Arial"/>
                <w:sz w:val="16"/>
                <w:szCs w:val="16"/>
                <w:color w:val="0000FF"/>
              </w:rPr>
              <w:t>361,969</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48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5"/>
            <w:vMerge w:val="restart"/>
          </w:tcPr>
          <w:p>
            <w:pPr>
              <w:ind w:left="80"/>
              <w:spacing w:after="0"/>
              <w:rPr>
                <w:sz w:val="20"/>
                <w:szCs w:val="20"/>
                <w:color w:val="auto"/>
              </w:rPr>
            </w:pPr>
            <w:r>
              <w:rPr>
                <w:rFonts w:ascii="Arial" w:cs="Arial" w:eastAsia="Arial" w:hAnsi="Arial"/>
                <w:sz w:val="16"/>
                <w:szCs w:val="16"/>
                <w:color w:val="0000FF"/>
                <w:w w:val="96"/>
              </w:rPr>
              <w:t>Footnotes</w:t>
            </w:r>
            <w:r>
              <w:rPr>
                <w:rFonts w:ascii="Arial" w:cs="Arial" w:eastAsia="Arial" w:hAnsi="Arial"/>
                <w:sz w:val="20"/>
                <w:szCs w:val="20"/>
                <w:color w:val="008000"/>
                <w:w w:val="96"/>
                <w:vertAlign w:val="superscript"/>
              </w:rPr>
              <w:t>(2)(3)</w:t>
            </w:r>
          </w:p>
        </w:tc>
        <w:tc>
          <w:tcPr>
            <w:tcW w:w="0" w:type="dxa"/>
            <w:vAlign w:val="bottom"/>
          </w:tcPr>
          <w:p>
            <w:pPr>
              <w:spacing w:after="0"/>
              <w:rPr>
                <w:sz w:val="1"/>
                <w:szCs w:val="1"/>
                <w:color w:val="auto"/>
              </w:rPr>
            </w:pPr>
          </w:p>
        </w:tc>
      </w:tr>
      <w:tr>
        <w:trPr>
          <w:trHeight w:val="194"/>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40" w:type="dxa"/>
            <w:vAlign w:val="bottom"/>
            <w:gridSpan w:val="16"/>
          </w:tcPr>
          <w:p>
            <w:pPr>
              <w:jc w:val="center"/>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80" w:type="dxa"/>
            <w:vAlign w:val="bottom"/>
            <w:gridSpan w:val="13"/>
          </w:tcPr>
          <w:p>
            <w:pPr>
              <w:jc w:val="center"/>
              <w:ind w:left="653"/>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right w:val="single" w:sz="8" w:color="2C2C2C"/>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800" w:type="dxa"/>
            <w:vAlign w:val="bottom"/>
            <w:tcBorders>
              <w:right w:val="single" w:sz="8" w:color="2C2C2C"/>
            </w:tcBorders>
            <w:gridSpan w:val="4"/>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480" w:type="dxa"/>
            <w:vAlign w:val="bottom"/>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800" w:type="dxa"/>
            <w:vAlign w:val="bottom"/>
            <w:tcBorders>
              <w:right w:val="single" w:sz="8" w:color="2C2C2C"/>
            </w:tcBorders>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or Indirect</w:t>
            </w:r>
          </w:p>
        </w:tc>
        <w:tc>
          <w:tcPr>
            <w:tcW w:w="48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39"/>
              <w:spacing w:after="0" w:line="124"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jc w:val="center"/>
              <w:ind w:right="1"/>
              <w:spacing w:after="0"/>
              <w:rPr>
                <w:sz w:val="20"/>
                <w:szCs w:val="20"/>
                <w:color w:val="auto"/>
              </w:rPr>
            </w:pPr>
            <w:r>
              <w:rPr>
                <w:rFonts w:ascii="Arial" w:cs="Arial" w:eastAsia="Arial" w:hAnsi="Arial"/>
                <w:sz w:val="11"/>
                <w:szCs w:val="11"/>
                <w:b w:val="1"/>
                <w:bCs w:val="1"/>
                <w:color w:val="auto"/>
                <w:w w:val="98"/>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B</w:t>
            </w:r>
          </w:p>
        </w:tc>
        <w:tc>
          <w:tcPr>
            <w:tcW w:w="620" w:type="dxa"/>
            <w:vAlign w:val="bottom"/>
            <w:gridSpan w:val="2"/>
            <w:vMerge w:val="restart"/>
          </w:tcPr>
          <w:p>
            <w:pPr>
              <w:ind w:left="160"/>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0.00</w:t>
            </w:r>
            <w:r>
              <w:rPr>
                <w:rFonts w:ascii="Arial" w:cs="Arial" w:eastAsia="Arial" w:hAnsi="Arial"/>
                <w:sz w:val="20"/>
                <w:szCs w:val="20"/>
                <w:color w:val="008000"/>
                <w:w w:val="96"/>
                <w:vertAlign w:val="superscript"/>
              </w:rPr>
              <w:t>(4)</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gridSpan w:val="2"/>
            <w:vMerge w:val="restart"/>
          </w:tcPr>
          <w:p>
            <w:pPr>
              <w:jc w:val="center"/>
              <w:ind w:right="1"/>
              <w:spacing w:after="0"/>
              <w:rPr>
                <w:sz w:val="20"/>
                <w:szCs w:val="20"/>
                <w:color w:val="auto"/>
              </w:rPr>
            </w:pPr>
            <w:r>
              <w:rPr>
                <w:rFonts w:ascii="Arial" w:cs="Arial" w:eastAsia="Arial" w:hAnsi="Arial"/>
                <w:sz w:val="10"/>
                <w:szCs w:val="10"/>
                <w:color w:val="008000"/>
                <w:w w:val="97"/>
              </w:rPr>
              <w:t>(4)</w:t>
            </w:r>
          </w:p>
        </w:tc>
        <w:tc>
          <w:tcPr>
            <w:tcW w:w="720" w:type="dxa"/>
            <w:vAlign w:val="bottom"/>
            <w:vMerge w:val="restart"/>
          </w:tcPr>
          <w:p>
            <w:pPr>
              <w:jc w:val="center"/>
              <w:ind w:right="19"/>
              <w:spacing w:after="0"/>
              <w:rPr>
                <w:sz w:val="20"/>
                <w:szCs w:val="20"/>
                <w:color w:val="auto"/>
              </w:rPr>
            </w:pPr>
            <w:r>
              <w:rPr>
                <w:rFonts w:ascii="Arial" w:cs="Arial" w:eastAsia="Arial" w:hAnsi="Arial"/>
                <w:sz w:val="10"/>
                <w:szCs w:val="10"/>
                <w:color w:val="008000"/>
                <w:w w:val="97"/>
              </w:rPr>
              <w:t>(4)</w:t>
            </w:r>
          </w:p>
        </w:tc>
        <w:tc>
          <w:tcPr>
            <w:tcW w:w="560" w:type="dxa"/>
            <w:vAlign w:val="bottom"/>
            <w:gridSpan w:val="2"/>
            <w:vMerge w:val="restart"/>
          </w:tcPr>
          <w:p>
            <w:pPr>
              <w:spacing w:after="0"/>
              <w:rPr>
                <w:sz w:val="20"/>
                <w:szCs w:val="20"/>
                <w:color w:val="auto"/>
              </w:rPr>
            </w:pPr>
            <w:r>
              <w:rPr>
                <w:rFonts w:ascii="Arial" w:cs="Arial" w:eastAsia="Arial" w:hAnsi="Arial"/>
                <w:sz w:val="12"/>
                <w:szCs w:val="12"/>
                <w:color w:val="0000FF"/>
              </w:rPr>
              <w:t>Common</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2,012,880</w:t>
            </w:r>
          </w:p>
        </w:tc>
        <w:tc>
          <w:tcPr>
            <w:tcW w:w="760" w:type="dxa"/>
            <w:vAlign w:val="bottom"/>
            <w:gridSpan w:val="3"/>
            <w:vMerge w:val="restart"/>
          </w:tcPr>
          <w:p>
            <w:pPr>
              <w:ind w:left="320"/>
              <w:spacing w:after="0"/>
              <w:rPr>
                <w:sz w:val="20"/>
                <w:szCs w:val="20"/>
                <w:color w:val="auto"/>
              </w:rPr>
            </w:pPr>
            <w:r>
              <w:rPr>
                <w:rFonts w:ascii="Arial" w:cs="Arial" w:eastAsia="Arial" w:hAnsi="Arial"/>
                <w:sz w:val="10"/>
                <w:szCs w:val="10"/>
                <w:color w:val="008000"/>
              </w:rPr>
              <w:t>(4)</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Arial" w:cs="Arial" w:eastAsia="Arial" w:hAnsi="Arial"/>
                <w:sz w:val="12"/>
                <w:szCs w:val="12"/>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0000FF"/>
                <w:w w:val="93"/>
              </w:rPr>
              <w:t>08/03/2021</w:t>
            </w:r>
          </w:p>
        </w:tc>
        <w:tc>
          <w:tcPr>
            <w:tcW w:w="1060" w:type="dxa"/>
            <w:vAlign w:val="bottom"/>
          </w:tcPr>
          <w:p>
            <w:pPr>
              <w:spacing w:after="0"/>
              <w:rPr>
                <w:sz w:val="12"/>
                <w:szCs w:val="12"/>
                <w:color w:val="auto"/>
              </w:rPr>
            </w:pPr>
          </w:p>
        </w:tc>
        <w:tc>
          <w:tcPr>
            <w:tcW w:w="720" w:type="dxa"/>
            <w:vAlign w:val="bottom"/>
            <w:gridSpan w:val="4"/>
          </w:tcPr>
          <w:p>
            <w:pPr>
              <w:jc w:val="center"/>
              <w:ind w:right="260"/>
              <w:spacing w:after="0"/>
              <w:rPr>
                <w:sz w:val="20"/>
                <w:szCs w:val="20"/>
                <w:color w:val="auto"/>
              </w:rPr>
            </w:pPr>
            <w:r>
              <w:rPr>
                <w:rFonts w:ascii="Arial" w:cs="Arial" w:eastAsia="Arial" w:hAnsi="Arial"/>
                <w:sz w:val="12"/>
                <w:szCs w:val="12"/>
                <w:color w:val="0000FF"/>
                <w:w w:val="91"/>
              </w:rPr>
              <w:t>C</w:t>
            </w:r>
          </w:p>
        </w:tc>
        <w:tc>
          <w:tcPr>
            <w:tcW w:w="980" w:type="dxa"/>
            <w:vAlign w:val="bottom"/>
          </w:tcPr>
          <w:p>
            <w:pPr>
              <w:jc w:val="center"/>
              <w:ind w:left="243"/>
              <w:spacing w:after="0"/>
              <w:rPr>
                <w:sz w:val="20"/>
                <w:szCs w:val="20"/>
                <w:color w:val="auto"/>
              </w:rPr>
            </w:pPr>
            <w:r>
              <w:rPr>
                <w:rFonts w:ascii="Arial" w:cs="Arial" w:eastAsia="Arial" w:hAnsi="Arial"/>
                <w:sz w:val="12"/>
                <w:szCs w:val="12"/>
                <w:color w:val="0000FF"/>
                <w:w w:val="89"/>
              </w:rPr>
              <w:t>2,012,880</w:t>
            </w:r>
          </w:p>
        </w:tc>
        <w:tc>
          <w:tcPr>
            <w:tcW w:w="7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80" w:type="dxa"/>
            <w:vAlign w:val="bottom"/>
          </w:tcPr>
          <w:p>
            <w:pPr>
              <w:ind w:left="360"/>
              <w:spacing w:after="0"/>
              <w:rPr>
                <w:sz w:val="20"/>
                <w:szCs w:val="20"/>
                <w:color w:val="auto"/>
              </w:rPr>
            </w:pPr>
            <w:r>
              <w:rPr>
                <w:rFonts w:ascii="Arial" w:cs="Arial" w:eastAsia="Arial" w:hAnsi="Arial"/>
                <w:sz w:val="12"/>
                <w:szCs w:val="12"/>
                <w:color w:val="0000FF"/>
              </w:rPr>
              <w:t>0</w:t>
            </w:r>
          </w:p>
        </w:tc>
        <w:tc>
          <w:tcPr>
            <w:tcW w:w="500" w:type="dxa"/>
            <w:vAlign w:val="bottom"/>
          </w:tcPr>
          <w:p>
            <w:pPr>
              <w:ind w:left="38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tcBorders>
              <w:right w:val="single" w:sz="8" w:color="2C2C2C"/>
            </w:tcBorders>
            <w:gridSpan w:val="3"/>
          </w:tcPr>
          <w:p>
            <w:pPr>
              <w:jc w:val="right"/>
              <w:ind w:right="80"/>
              <w:spacing w:after="0"/>
              <w:rPr>
                <w:sz w:val="20"/>
                <w:szCs w:val="20"/>
                <w:color w:val="auto"/>
              </w:rPr>
            </w:pPr>
            <w:r>
              <w:rPr>
                <w:rFonts w:ascii="Arial" w:cs="Arial" w:eastAsia="Arial" w:hAnsi="Arial"/>
                <w:sz w:val="10"/>
                <w:szCs w:val="10"/>
                <w:color w:val="008000"/>
                <w:w w:val="89"/>
              </w:rPr>
              <w:t>(1)(2)</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ind w:left="20"/>
              <w:spacing w:after="0" w:line="111" w:lineRule="exact"/>
              <w:rPr>
                <w:sz w:val="20"/>
                <w:szCs w:val="20"/>
                <w:color w:val="auto"/>
              </w:rPr>
            </w:pPr>
            <w:r>
              <w:rPr>
                <w:rFonts w:ascii="Arial" w:cs="Arial" w:eastAsia="Arial" w:hAnsi="Arial"/>
                <w:sz w:val="12"/>
                <w:szCs w:val="12"/>
                <w:color w:val="0000FF"/>
              </w:rPr>
              <w:t>Stock</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line="111" w:lineRule="exact"/>
              <w:rPr>
                <w:sz w:val="20"/>
                <w:szCs w:val="20"/>
                <w:color w:val="auto"/>
              </w:rPr>
            </w:pPr>
            <w:r>
              <w:rPr>
                <w:rFonts w:ascii="Arial" w:cs="Arial" w:eastAsia="Arial" w:hAnsi="Arial"/>
                <w:sz w:val="12"/>
                <w:szCs w:val="12"/>
                <w:color w:val="0000FF"/>
                <w:w w:val="86"/>
              </w:rPr>
              <w:t>Footnotes</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620" w:type="dxa"/>
            <w:vAlign w:val="bottom"/>
            <w:gridSpan w:val="2"/>
            <w:vMerge w:val="restart"/>
          </w:tcPr>
          <w:p>
            <w:pPr>
              <w:ind w:left="160"/>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0.00</w:t>
            </w:r>
            <w:r>
              <w:rPr>
                <w:rFonts w:ascii="Arial" w:cs="Arial" w:eastAsia="Arial" w:hAnsi="Arial"/>
                <w:sz w:val="20"/>
                <w:szCs w:val="20"/>
                <w:color w:val="008000"/>
                <w:w w:val="96"/>
                <w:vertAlign w:val="superscript"/>
              </w:rPr>
              <w:t>(4)</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gridSpan w:val="2"/>
            <w:vMerge w:val="restart"/>
          </w:tcPr>
          <w:p>
            <w:pPr>
              <w:jc w:val="center"/>
              <w:ind w:right="1"/>
              <w:spacing w:after="0"/>
              <w:rPr>
                <w:sz w:val="20"/>
                <w:szCs w:val="20"/>
                <w:color w:val="auto"/>
              </w:rPr>
            </w:pPr>
            <w:r>
              <w:rPr>
                <w:rFonts w:ascii="Arial" w:cs="Arial" w:eastAsia="Arial" w:hAnsi="Arial"/>
                <w:sz w:val="10"/>
                <w:szCs w:val="10"/>
                <w:color w:val="008000"/>
                <w:w w:val="97"/>
              </w:rPr>
              <w:t>(4)</w:t>
            </w:r>
          </w:p>
        </w:tc>
        <w:tc>
          <w:tcPr>
            <w:tcW w:w="720" w:type="dxa"/>
            <w:vAlign w:val="bottom"/>
            <w:vMerge w:val="restart"/>
          </w:tcPr>
          <w:p>
            <w:pPr>
              <w:jc w:val="center"/>
              <w:ind w:right="19"/>
              <w:spacing w:after="0"/>
              <w:rPr>
                <w:sz w:val="20"/>
                <w:szCs w:val="20"/>
                <w:color w:val="auto"/>
              </w:rPr>
            </w:pPr>
            <w:r>
              <w:rPr>
                <w:rFonts w:ascii="Arial" w:cs="Arial" w:eastAsia="Arial" w:hAnsi="Arial"/>
                <w:sz w:val="10"/>
                <w:szCs w:val="10"/>
                <w:color w:val="008000"/>
                <w:w w:val="97"/>
              </w:rPr>
              <w:t>(4)</w:t>
            </w:r>
          </w:p>
        </w:tc>
        <w:tc>
          <w:tcPr>
            <w:tcW w:w="560" w:type="dxa"/>
            <w:vAlign w:val="bottom"/>
            <w:gridSpan w:val="2"/>
            <w:vMerge w:val="restart"/>
          </w:tcPr>
          <w:p>
            <w:pPr>
              <w:spacing w:after="0"/>
              <w:rPr>
                <w:sz w:val="20"/>
                <w:szCs w:val="20"/>
                <w:color w:val="auto"/>
              </w:rPr>
            </w:pPr>
            <w:r>
              <w:rPr>
                <w:rFonts w:ascii="Arial" w:cs="Arial" w:eastAsia="Arial" w:hAnsi="Arial"/>
                <w:sz w:val="12"/>
                <w:szCs w:val="12"/>
                <w:color w:val="0000FF"/>
              </w:rPr>
              <w:t>Common</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361,969</w:t>
            </w:r>
          </w:p>
        </w:tc>
        <w:tc>
          <w:tcPr>
            <w:tcW w:w="760" w:type="dxa"/>
            <w:vAlign w:val="bottom"/>
            <w:gridSpan w:val="3"/>
            <w:vMerge w:val="restart"/>
          </w:tcPr>
          <w:p>
            <w:pPr>
              <w:ind w:left="320"/>
              <w:spacing w:after="0"/>
              <w:rPr>
                <w:sz w:val="20"/>
                <w:szCs w:val="20"/>
                <w:color w:val="auto"/>
              </w:rPr>
            </w:pPr>
            <w:r>
              <w:rPr>
                <w:rFonts w:ascii="Arial" w:cs="Arial" w:eastAsia="Arial" w:hAnsi="Arial"/>
                <w:sz w:val="10"/>
                <w:szCs w:val="10"/>
                <w:color w:val="008000"/>
              </w:rPr>
              <w:t>(4)</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Arial" w:cs="Arial" w:eastAsia="Arial" w:hAnsi="Arial"/>
                <w:sz w:val="12"/>
                <w:szCs w:val="12"/>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Arial" w:cs="Arial" w:eastAsia="Arial" w:hAnsi="Arial"/>
                <w:sz w:val="12"/>
                <w:szCs w:val="12"/>
                <w:color w:val="0000FF"/>
                <w:w w:val="93"/>
              </w:rPr>
              <w:t>08/03/2021</w:t>
            </w:r>
          </w:p>
        </w:tc>
        <w:tc>
          <w:tcPr>
            <w:tcW w:w="1060" w:type="dxa"/>
            <w:vAlign w:val="bottom"/>
          </w:tcPr>
          <w:p>
            <w:pPr>
              <w:spacing w:after="0"/>
              <w:rPr>
                <w:sz w:val="5"/>
                <w:szCs w:val="5"/>
                <w:color w:val="auto"/>
              </w:rPr>
            </w:pPr>
          </w:p>
        </w:tc>
        <w:tc>
          <w:tcPr>
            <w:tcW w:w="720" w:type="dxa"/>
            <w:vAlign w:val="bottom"/>
            <w:gridSpan w:val="4"/>
            <w:vMerge w:val="restart"/>
          </w:tcPr>
          <w:p>
            <w:pPr>
              <w:jc w:val="center"/>
              <w:ind w:right="260"/>
              <w:spacing w:after="0"/>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43"/>
              <w:spacing w:after="0"/>
              <w:rPr>
                <w:sz w:val="20"/>
                <w:szCs w:val="20"/>
                <w:color w:val="auto"/>
              </w:rPr>
            </w:pPr>
            <w:r>
              <w:rPr>
                <w:rFonts w:ascii="Arial" w:cs="Arial" w:eastAsia="Arial" w:hAnsi="Arial"/>
                <w:sz w:val="12"/>
                <w:szCs w:val="12"/>
                <w:color w:val="0000FF"/>
                <w:w w:val="92"/>
              </w:rPr>
              <w:t>361,969</w:t>
            </w:r>
          </w:p>
        </w:tc>
        <w:tc>
          <w:tcPr>
            <w:tcW w:w="7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7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20" w:type="dxa"/>
            <w:vAlign w:val="bottom"/>
            <w:tcBorders>
              <w:right w:val="single" w:sz="8" w:color="2C2C2C"/>
            </w:tcBorders>
            <w:gridSpan w:val="3"/>
            <w:vMerge w:val="restart"/>
          </w:tcPr>
          <w:p>
            <w:pPr>
              <w:jc w:val="right"/>
              <w:ind w:right="80"/>
              <w:spacing w:after="0"/>
              <w:rPr>
                <w:sz w:val="20"/>
                <w:szCs w:val="20"/>
                <w:color w:val="auto"/>
              </w:rPr>
            </w:pPr>
            <w:r>
              <w:rPr>
                <w:rFonts w:ascii="Arial" w:cs="Arial" w:eastAsia="Arial" w:hAnsi="Arial"/>
                <w:sz w:val="10"/>
                <w:szCs w:val="10"/>
                <w:color w:val="008000"/>
                <w:w w:val="89"/>
              </w:rPr>
              <w:t>(1)(2)</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gridSpan w:val="4"/>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color w:val="0000FF"/>
              </w:rPr>
              <w:t>Stock</w:t>
            </w:r>
          </w:p>
        </w:tc>
        <w:tc>
          <w:tcPr>
            <w:tcW w:w="700" w:type="dxa"/>
            <w:vAlign w:val="bottom"/>
            <w:gridSpan w:val="2"/>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2"/>
                <w:szCs w:val="12"/>
                <w:color w:val="0000FF"/>
                <w:w w:val="86"/>
              </w:rPr>
              <w:t>Footnotes</w:t>
            </w:r>
          </w:p>
        </w:tc>
        <w:tc>
          <w:tcPr>
            <w:tcW w:w="3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620" w:type="dxa"/>
            <w:vAlign w:val="bottom"/>
            <w:gridSpan w:val="2"/>
            <w:vMerge w:val="restart"/>
          </w:tcPr>
          <w:p>
            <w:pPr>
              <w:ind w:left="160"/>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0.00</w:t>
            </w:r>
            <w:r>
              <w:rPr>
                <w:rFonts w:ascii="Arial" w:cs="Arial" w:eastAsia="Arial" w:hAnsi="Arial"/>
                <w:sz w:val="20"/>
                <w:szCs w:val="20"/>
                <w:color w:val="008000"/>
                <w:w w:val="96"/>
                <w:vertAlign w:val="superscript"/>
              </w:rPr>
              <w:t>(4)</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gridSpan w:val="2"/>
            <w:vMerge w:val="restart"/>
          </w:tcPr>
          <w:p>
            <w:pPr>
              <w:jc w:val="center"/>
              <w:ind w:right="1"/>
              <w:spacing w:after="0"/>
              <w:rPr>
                <w:sz w:val="20"/>
                <w:szCs w:val="20"/>
                <w:color w:val="auto"/>
              </w:rPr>
            </w:pPr>
            <w:r>
              <w:rPr>
                <w:rFonts w:ascii="Arial" w:cs="Arial" w:eastAsia="Arial" w:hAnsi="Arial"/>
                <w:sz w:val="10"/>
                <w:szCs w:val="10"/>
                <w:color w:val="008000"/>
                <w:w w:val="97"/>
              </w:rPr>
              <w:t>(4)</w:t>
            </w:r>
          </w:p>
        </w:tc>
        <w:tc>
          <w:tcPr>
            <w:tcW w:w="720" w:type="dxa"/>
            <w:vAlign w:val="bottom"/>
            <w:vMerge w:val="restart"/>
          </w:tcPr>
          <w:p>
            <w:pPr>
              <w:jc w:val="center"/>
              <w:ind w:right="19"/>
              <w:spacing w:after="0"/>
              <w:rPr>
                <w:sz w:val="20"/>
                <w:szCs w:val="20"/>
                <w:color w:val="auto"/>
              </w:rPr>
            </w:pPr>
            <w:r>
              <w:rPr>
                <w:rFonts w:ascii="Arial" w:cs="Arial" w:eastAsia="Arial" w:hAnsi="Arial"/>
                <w:sz w:val="10"/>
                <w:szCs w:val="10"/>
                <w:color w:val="008000"/>
                <w:w w:val="97"/>
              </w:rPr>
              <w:t>(4)</w:t>
            </w:r>
          </w:p>
        </w:tc>
        <w:tc>
          <w:tcPr>
            <w:tcW w:w="560" w:type="dxa"/>
            <w:vAlign w:val="bottom"/>
            <w:gridSpan w:val="2"/>
            <w:vMerge w:val="restart"/>
          </w:tcPr>
          <w:p>
            <w:pPr>
              <w:spacing w:after="0"/>
              <w:rPr>
                <w:sz w:val="20"/>
                <w:szCs w:val="20"/>
                <w:color w:val="auto"/>
              </w:rPr>
            </w:pPr>
            <w:r>
              <w:rPr>
                <w:rFonts w:ascii="Arial" w:cs="Arial" w:eastAsia="Arial" w:hAnsi="Arial"/>
                <w:sz w:val="12"/>
                <w:szCs w:val="12"/>
                <w:color w:val="0000FF"/>
              </w:rPr>
              <w:t>Common</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361,969</w:t>
            </w:r>
          </w:p>
        </w:tc>
        <w:tc>
          <w:tcPr>
            <w:tcW w:w="760" w:type="dxa"/>
            <w:vAlign w:val="bottom"/>
            <w:gridSpan w:val="3"/>
            <w:vMerge w:val="restart"/>
          </w:tcPr>
          <w:p>
            <w:pPr>
              <w:ind w:left="320"/>
              <w:spacing w:after="0"/>
              <w:rPr>
                <w:sz w:val="20"/>
                <w:szCs w:val="20"/>
                <w:color w:val="auto"/>
              </w:rPr>
            </w:pPr>
            <w:r>
              <w:rPr>
                <w:rFonts w:ascii="Arial" w:cs="Arial" w:eastAsia="Arial" w:hAnsi="Arial"/>
                <w:sz w:val="10"/>
                <w:szCs w:val="10"/>
                <w:color w:val="008000"/>
              </w:rPr>
              <w:t>(4)</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Arial" w:cs="Arial" w:eastAsia="Arial" w:hAnsi="Arial"/>
                <w:sz w:val="12"/>
                <w:szCs w:val="12"/>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Arial" w:cs="Arial" w:eastAsia="Arial" w:hAnsi="Arial"/>
                <w:sz w:val="12"/>
                <w:szCs w:val="12"/>
                <w:color w:val="0000FF"/>
                <w:w w:val="93"/>
              </w:rPr>
              <w:t>08/03/2021</w:t>
            </w:r>
          </w:p>
        </w:tc>
        <w:tc>
          <w:tcPr>
            <w:tcW w:w="1060" w:type="dxa"/>
            <w:vAlign w:val="bottom"/>
          </w:tcPr>
          <w:p>
            <w:pPr>
              <w:spacing w:after="0"/>
              <w:rPr>
                <w:sz w:val="5"/>
                <w:szCs w:val="5"/>
                <w:color w:val="auto"/>
              </w:rPr>
            </w:pPr>
          </w:p>
        </w:tc>
        <w:tc>
          <w:tcPr>
            <w:tcW w:w="720" w:type="dxa"/>
            <w:vAlign w:val="bottom"/>
            <w:gridSpan w:val="4"/>
            <w:vMerge w:val="restart"/>
          </w:tcPr>
          <w:p>
            <w:pPr>
              <w:jc w:val="center"/>
              <w:ind w:right="260"/>
              <w:spacing w:after="0"/>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43"/>
              <w:spacing w:after="0"/>
              <w:rPr>
                <w:sz w:val="20"/>
                <w:szCs w:val="20"/>
                <w:color w:val="auto"/>
              </w:rPr>
            </w:pPr>
            <w:r>
              <w:rPr>
                <w:rFonts w:ascii="Arial" w:cs="Arial" w:eastAsia="Arial" w:hAnsi="Arial"/>
                <w:sz w:val="12"/>
                <w:szCs w:val="12"/>
                <w:color w:val="0000FF"/>
                <w:w w:val="92"/>
              </w:rPr>
              <w:t>361,969</w:t>
            </w:r>
          </w:p>
        </w:tc>
        <w:tc>
          <w:tcPr>
            <w:tcW w:w="7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7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20" w:type="dxa"/>
            <w:vAlign w:val="bottom"/>
            <w:tcBorders>
              <w:right w:val="single" w:sz="8" w:color="2C2C2C"/>
            </w:tcBorders>
            <w:gridSpan w:val="3"/>
            <w:vMerge w:val="restart"/>
          </w:tcPr>
          <w:p>
            <w:pPr>
              <w:jc w:val="right"/>
              <w:ind w:right="80"/>
              <w:spacing w:after="0"/>
              <w:rPr>
                <w:sz w:val="20"/>
                <w:szCs w:val="20"/>
                <w:color w:val="auto"/>
              </w:rPr>
            </w:pPr>
            <w:r>
              <w:rPr>
                <w:rFonts w:ascii="Arial" w:cs="Arial" w:eastAsia="Arial" w:hAnsi="Arial"/>
                <w:sz w:val="10"/>
                <w:szCs w:val="10"/>
                <w:color w:val="008000"/>
                <w:w w:val="89"/>
              </w:rPr>
              <w:t>(2)(3)</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gridSpan w:val="4"/>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color w:val="0000FF"/>
              </w:rPr>
              <w:t>Stock</w:t>
            </w:r>
          </w:p>
        </w:tc>
        <w:tc>
          <w:tcPr>
            <w:tcW w:w="700" w:type="dxa"/>
            <w:vAlign w:val="bottom"/>
            <w:gridSpan w:val="2"/>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2"/>
                <w:szCs w:val="12"/>
                <w:color w:val="0000FF"/>
                <w:w w:val="86"/>
              </w:rPr>
              <w:t>Footnotes</w:t>
            </w:r>
          </w:p>
        </w:tc>
        <w:tc>
          <w:tcPr>
            <w:tcW w:w="3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-2284730</wp:posOffset>
            </wp:positionV>
            <wp:extent cx="28575" cy="2289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8981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directly by Casdin Partners Master Fund, L.P.(CPMF).</w:t>
      </w:r>
    </w:p>
    <w:p>
      <w:pPr>
        <w:spacing w:after="0" w:line="47" w:lineRule="exact"/>
        <w:rPr>
          <w:rFonts w:ascii="Arial" w:cs="Arial" w:eastAsia="Arial" w:hAnsi="Arial"/>
          <w:sz w:val="12"/>
          <w:szCs w:val="12"/>
          <w:color w:val="008000"/>
        </w:rPr>
      </w:pPr>
    </w:p>
    <w:p>
      <w:pPr>
        <w:ind w:left="40" w:right="140" w:hanging="4"/>
        <w:spacing w:after="0" w:line="251"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Casdin Capital, LLC is the investment advisor to CPMF and CPGEF. Casdin Partners GP, LLC is the general partner of CPMF. Casdin Private Growth Equity Fund GP, LLC is the general partner of CPGEF. The Reporting Person is the managing member of Casdin Capital, LLC, Casdin Partners GP, LLC and Casdin Private Growth Equity Fund GP, LLC and may be deemed to have voting and investment power with respect to the shares. The Reporting Person disclaims beneficial ownership of the shares except to the extent of his pecuniary interest therein, if any.</w:t>
      </w:r>
    </w:p>
    <w:p>
      <w:pPr>
        <w:spacing w:after="0" w:line="23"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directly by Casdin Private Growth Equity Fund, L.P. (CPGEF).</w:t>
      </w:r>
    </w:p>
    <w:p>
      <w:pPr>
        <w:spacing w:after="0" w:line="47" w:lineRule="exact"/>
        <w:rPr>
          <w:rFonts w:ascii="Arial" w:cs="Arial" w:eastAsia="Arial" w:hAnsi="Arial"/>
          <w:sz w:val="12"/>
          <w:szCs w:val="12"/>
          <w:color w:val="008000"/>
        </w:rPr>
      </w:pPr>
    </w:p>
    <w:p>
      <w:pPr>
        <w:ind w:left="40" w:right="240" w:hanging="4"/>
        <w:spacing w:after="0" w:line="267"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Series A Preferred Stock, Series B Preferred Stock and Series C Preferred Stock automatically converted into one share of common stock immediately prior to the completion of the Issuer's initial public offering, and had no expiration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8"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rPr>
              <w:t>/s/ Eli Casdin</w:t>
            </w:r>
          </w:p>
        </w:tc>
        <w:tc>
          <w:tcPr>
            <w:tcW w:w="720" w:type="dxa"/>
            <w:vAlign w:val="bottom"/>
          </w:tcPr>
          <w:p>
            <w:pPr>
              <w:spacing w:after="0"/>
              <w:rPr>
                <w:sz w:val="20"/>
                <w:szCs w:val="20"/>
                <w:color w:val="auto"/>
              </w:rPr>
            </w:pPr>
            <w:r>
              <w:rPr>
                <w:rFonts w:ascii="Arial" w:cs="Arial" w:eastAsia="Arial" w:hAnsi="Arial"/>
                <w:sz w:val="16"/>
                <w:szCs w:val="16"/>
                <w:color w:val="0000FF"/>
                <w:w w:val="87"/>
              </w:rPr>
              <w:t>08/03/2021</w:t>
            </w:r>
          </w:p>
        </w:tc>
      </w:tr>
      <w:tr>
        <w:trPr>
          <w:trHeight w:val="20"/>
        </w:trPr>
        <w:tc>
          <w:tcPr>
            <w:tcW w:w="8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3"/>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0" w:right="3920" w:hanging="4"/>
        <w:spacing w:after="0" w:line="320" w:lineRule="auto"/>
        <w:tabs>
          <w:tab w:leader="none" w:pos="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4264"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2021-08-04T18:53:51Z</dcterms:created>
  <dcterms:modified xsi:type="dcterms:W3CDTF">2021-08-04T18:53:51Z</dcterms:modified>
</cp:coreProperties>
</file>